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68"/>
        <w:gridCol w:w="1163"/>
        <w:gridCol w:w="2032"/>
        <w:gridCol w:w="2032"/>
        <w:gridCol w:w="1176"/>
        <w:gridCol w:w="12"/>
      </w:tblGrid>
      <w:tr w:rsidR="00A9393D" w:rsidRPr="008611C8" w14:paraId="1FAB2A26" w14:textId="77777777" w:rsidTr="00271DBD">
        <w:tc>
          <w:tcPr>
            <w:tcW w:w="9268" w:type="dxa"/>
            <w:gridSpan w:val="7"/>
            <w:shd w:val="clear" w:color="auto" w:fill="auto"/>
          </w:tcPr>
          <w:p w14:paraId="1951261D" w14:textId="77777777" w:rsidR="00A9393D" w:rsidRPr="008611C8" w:rsidRDefault="00A9393D" w:rsidP="00A9393D">
            <w:pPr>
              <w:spacing w:after="0"/>
              <w:jc w:val="center"/>
              <w:rPr>
                <w:rFonts w:ascii="Times" w:hAnsi="Times"/>
                <w:b/>
                <w:smallCaps/>
                <w:szCs w:val="24"/>
              </w:rPr>
            </w:pPr>
            <w:bookmarkStart w:id="0" w:name="OLE_LINK1"/>
            <w:bookmarkStart w:id="1" w:name="OLE_LINK2"/>
            <w:r w:rsidRPr="008611C8">
              <w:rPr>
                <w:rFonts w:ascii="Times" w:hAnsi="Times"/>
                <w:b/>
                <w:smallCaps/>
                <w:noProof/>
                <w:szCs w:val="24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1DFC0B6E" wp14:editId="694F45A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91440</wp:posOffset>
                  </wp:positionV>
                  <wp:extent cx="800100" cy="352425"/>
                  <wp:effectExtent l="0" t="0" r="0" b="9525"/>
                  <wp:wrapNone/>
                  <wp:docPr id="2" name="Picture 2" descr="cnro logo-final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nro logo-final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11C8">
              <w:rPr>
                <w:rFonts w:ascii="Times" w:hAnsi="Times"/>
                <w:b/>
                <w:smallCaps/>
                <w:szCs w:val="24"/>
              </w:rPr>
              <w:t>Community Nursing Registry of Ottawa</w:t>
            </w:r>
          </w:p>
          <w:p w14:paraId="592FF3DC" w14:textId="77777777" w:rsidR="00A9393D" w:rsidRPr="00A9393D" w:rsidRDefault="00A9393D" w:rsidP="00A9393D">
            <w:pPr>
              <w:jc w:val="center"/>
              <w:rPr>
                <w:rFonts w:ascii="Times" w:hAnsi="Times"/>
                <w:b/>
                <w:smallCaps/>
                <w:szCs w:val="24"/>
              </w:rPr>
            </w:pPr>
            <w:r w:rsidRPr="008611C8">
              <w:rPr>
                <w:rFonts w:ascii="Times" w:hAnsi="Times"/>
                <w:b/>
                <w:smallCaps/>
                <w:szCs w:val="24"/>
              </w:rPr>
              <w:t>Health and</w:t>
            </w:r>
            <w:r>
              <w:rPr>
                <w:rFonts w:ascii="Times" w:hAnsi="Times"/>
                <w:b/>
                <w:smallCaps/>
                <w:szCs w:val="24"/>
              </w:rPr>
              <w:t xml:space="preserve"> Safety Policies and Procedures</w:t>
            </w:r>
          </w:p>
        </w:tc>
      </w:tr>
      <w:tr w:rsidR="00A9393D" w:rsidRPr="008611C8" w14:paraId="29BEBE74" w14:textId="77777777" w:rsidTr="00271DBD">
        <w:tc>
          <w:tcPr>
            <w:tcW w:w="2853" w:type="dxa"/>
            <w:gridSpan w:val="2"/>
            <w:shd w:val="clear" w:color="auto" w:fill="auto"/>
          </w:tcPr>
          <w:p w14:paraId="047CA483" w14:textId="77777777" w:rsidR="00A9393D" w:rsidRPr="008611C8" w:rsidRDefault="00A9393D" w:rsidP="00AD2459">
            <w:pPr>
              <w:spacing w:after="0"/>
              <w:rPr>
                <w:rFonts w:ascii="Times" w:hAnsi="Times"/>
                <w:b/>
                <w:smallCaps/>
              </w:rPr>
            </w:pPr>
            <w:r w:rsidRPr="008611C8">
              <w:rPr>
                <w:rFonts w:ascii="Times" w:hAnsi="Times"/>
                <w:b/>
                <w:smallCaps/>
              </w:rPr>
              <w:t xml:space="preserve">Section </w:t>
            </w:r>
            <w:r w:rsidR="00AD2459">
              <w:rPr>
                <w:rFonts w:ascii="Times" w:hAnsi="Times"/>
                <w:b/>
                <w:smallCaps/>
              </w:rPr>
              <w:t>E</w:t>
            </w:r>
            <w:r w:rsidRPr="008611C8">
              <w:rPr>
                <w:rFonts w:ascii="Times" w:hAnsi="Times"/>
                <w:b/>
                <w:smallCaps/>
              </w:rPr>
              <w:t>:</w:t>
            </w:r>
            <w:r>
              <w:rPr>
                <w:rFonts w:ascii="Times" w:hAnsi="Times"/>
                <w:b/>
                <w:smallCaps/>
              </w:rPr>
              <w:t xml:space="preserve"> </w:t>
            </w:r>
            <w:r w:rsidR="00AD2459">
              <w:rPr>
                <w:rFonts w:ascii="Times" w:hAnsi="Times"/>
                <w:b/>
                <w:smallCaps/>
              </w:rPr>
              <w:t>Safe Operating Procedures</w:t>
            </w:r>
          </w:p>
        </w:tc>
        <w:tc>
          <w:tcPr>
            <w:tcW w:w="6415" w:type="dxa"/>
            <w:gridSpan w:val="5"/>
            <w:shd w:val="clear" w:color="auto" w:fill="auto"/>
          </w:tcPr>
          <w:p w14:paraId="3CBFEB9D" w14:textId="371B3CB9" w:rsidR="00A9393D" w:rsidRPr="00816B26" w:rsidRDefault="00E857DD" w:rsidP="00A9393D">
            <w:pPr>
              <w:spacing w:after="0"/>
              <w:rPr>
                <w:rFonts w:ascii="Times" w:hAnsi="Times"/>
                <w:b/>
                <w:smallCaps/>
                <w:sz w:val="28"/>
                <w:szCs w:val="28"/>
              </w:rPr>
            </w:pPr>
            <w:bookmarkStart w:id="2" w:name="_GoBack"/>
            <w:r w:rsidRPr="00816B26">
              <w:rPr>
                <w:rFonts w:ascii="Times" w:hAnsi="Times"/>
                <w:b/>
                <w:smallCaps/>
                <w:sz w:val="28"/>
                <w:szCs w:val="28"/>
              </w:rPr>
              <w:t>E.</w:t>
            </w:r>
            <w:r w:rsidR="00BE30E5" w:rsidRPr="00816B26">
              <w:rPr>
                <w:rFonts w:ascii="Times" w:hAnsi="Times"/>
                <w:b/>
                <w:smallCaps/>
                <w:sz w:val="28"/>
                <w:szCs w:val="28"/>
              </w:rPr>
              <w:t>1</w:t>
            </w:r>
            <w:r w:rsidR="00816B26" w:rsidRPr="00816B26">
              <w:rPr>
                <w:rFonts w:ascii="Times" w:hAnsi="Times"/>
                <w:b/>
                <w:smallCaps/>
                <w:sz w:val="28"/>
                <w:szCs w:val="28"/>
              </w:rPr>
              <w:t>2</w:t>
            </w:r>
            <w:r w:rsidR="00BE30E5" w:rsidRPr="00816B26">
              <w:rPr>
                <w:rFonts w:ascii="Times" w:hAnsi="Times"/>
                <w:b/>
                <w:smallCaps/>
                <w:sz w:val="28"/>
                <w:szCs w:val="28"/>
              </w:rPr>
              <w:t xml:space="preserve"> Safe Lifts</w:t>
            </w:r>
            <w:r w:rsidR="00DC174E" w:rsidRPr="00816B26">
              <w:rPr>
                <w:rFonts w:ascii="Times" w:hAnsi="Times"/>
                <w:b/>
                <w:smallCaps/>
                <w:sz w:val="28"/>
                <w:szCs w:val="28"/>
              </w:rPr>
              <w:t xml:space="preserve">, </w:t>
            </w:r>
            <w:r w:rsidR="00BE30E5" w:rsidRPr="00816B26">
              <w:rPr>
                <w:rFonts w:ascii="Times" w:hAnsi="Times"/>
                <w:b/>
                <w:smallCaps/>
                <w:sz w:val="28"/>
                <w:szCs w:val="28"/>
              </w:rPr>
              <w:t>transfers</w:t>
            </w:r>
            <w:r w:rsidR="00DC174E" w:rsidRPr="00816B26">
              <w:rPr>
                <w:rFonts w:ascii="Times" w:hAnsi="Times"/>
                <w:b/>
                <w:smallCaps/>
                <w:sz w:val="28"/>
                <w:szCs w:val="28"/>
              </w:rPr>
              <w:t xml:space="preserve"> and Manual Carries</w:t>
            </w:r>
            <w:bookmarkEnd w:id="2"/>
          </w:p>
        </w:tc>
      </w:tr>
      <w:tr w:rsidR="00271DBD" w:rsidRPr="008611C8" w14:paraId="482F8230" w14:textId="77777777" w:rsidTr="00FF448A">
        <w:trPr>
          <w:gridAfter w:val="1"/>
          <w:wAfter w:w="12" w:type="dxa"/>
        </w:trPr>
        <w:tc>
          <w:tcPr>
            <w:tcW w:w="1985" w:type="dxa"/>
            <w:shd w:val="clear" w:color="auto" w:fill="auto"/>
          </w:tcPr>
          <w:p w14:paraId="159D2882" w14:textId="4F16F298" w:rsidR="00271DBD" w:rsidRPr="008611C8" w:rsidRDefault="00271DBD" w:rsidP="00A9393D">
            <w:pPr>
              <w:spacing w:after="0"/>
              <w:rPr>
                <w:rFonts w:ascii="Times" w:hAnsi="Times"/>
                <w:sz w:val="18"/>
                <w:szCs w:val="18"/>
              </w:rPr>
            </w:pPr>
            <w:r w:rsidRPr="008611C8">
              <w:rPr>
                <w:rFonts w:ascii="Times" w:hAnsi="Times"/>
                <w:b/>
                <w:sz w:val="18"/>
                <w:szCs w:val="18"/>
              </w:rPr>
              <w:t xml:space="preserve">Date </w:t>
            </w:r>
            <w:r>
              <w:rPr>
                <w:rFonts w:ascii="Times" w:hAnsi="Times"/>
                <w:b/>
                <w:sz w:val="18"/>
                <w:szCs w:val="18"/>
              </w:rPr>
              <w:t>Issued</w:t>
            </w:r>
            <w:r w:rsidRPr="008611C8">
              <w:rPr>
                <w:rFonts w:ascii="Times" w:hAnsi="Times"/>
                <w:sz w:val="18"/>
                <w:szCs w:val="18"/>
              </w:rPr>
              <w:t>:</w:t>
            </w:r>
            <w:r w:rsidRPr="008611C8">
              <w:rPr>
                <w:rFonts w:ascii="Times" w:hAnsi="Times"/>
                <w:b/>
                <w:sz w:val="18"/>
                <w:szCs w:val="18"/>
              </w:rPr>
              <w:t xml:space="preserve">  </w:t>
            </w:r>
            <w:r w:rsidR="00BE30E5">
              <w:rPr>
                <w:rFonts w:ascii="Times" w:hAnsi="Times"/>
                <w:b/>
                <w:sz w:val="18"/>
                <w:szCs w:val="18"/>
              </w:rPr>
              <w:t>08/2019</w:t>
            </w:r>
          </w:p>
        </w:tc>
        <w:tc>
          <w:tcPr>
            <w:tcW w:w="2031" w:type="dxa"/>
            <w:gridSpan w:val="2"/>
            <w:shd w:val="clear" w:color="auto" w:fill="auto"/>
          </w:tcPr>
          <w:p w14:paraId="4927B7D3" w14:textId="3E65A32F" w:rsidR="00271DBD" w:rsidRPr="008611C8" w:rsidRDefault="00271DBD" w:rsidP="00A9393D">
            <w:pPr>
              <w:spacing w:after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14:paraId="13C40720" w14:textId="5C32267A" w:rsidR="00271DBD" w:rsidRPr="008611C8" w:rsidRDefault="00271DBD" w:rsidP="00A9393D">
            <w:pPr>
              <w:spacing w:after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032" w:type="dxa"/>
            <w:shd w:val="clear" w:color="auto" w:fill="auto"/>
          </w:tcPr>
          <w:p w14:paraId="6252188F" w14:textId="77777777" w:rsidR="00271DBD" w:rsidRPr="008611C8" w:rsidRDefault="00271DBD" w:rsidP="00A9393D">
            <w:pPr>
              <w:spacing w:after="0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14:paraId="02852029" w14:textId="77777777" w:rsidR="00271DBD" w:rsidRPr="008611C8" w:rsidRDefault="00271DBD" w:rsidP="00A9393D">
            <w:pPr>
              <w:spacing w:after="0"/>
              <w:rPr>
                <w:rFonts w:ascii="Times" w:hAnsi="Times"/>
                <w:b/>
                <w:sz w:val="18"/>
                <w:szCs w:val="18"/>
              </w:rPr>
            </w:pPr>
            <w:r>
              <w:rPr>
                <w:rFonts w:ascii="Times" w:hAnsi="Times"/>
                <w:b/>
                <w:sz w:val="18"/>
                <w:szCs w:val="18"/>
              </w:rPr>
              <w:t>Page</w:t>
            </w:r>
            <w:r w:rsidRPr="008611C8">
              <w:rPr>
                <w:rFonts w:ascii="Times" w:hAnsi="Times"/>
                <w:b/>
                <w:sz w:val="18"/>
                <w:szCs w:val="18"/>
              </w:rPr>
              <w:t xml:space="preserve">: </w:t>
            </w:r>
            <w:r>
              <w:rPr>
                <w:rFonts w:ascii="Times" w:hAnsi="Times"/>
                <w:b/>
                <w:sz w:val="18"/>
                <w:szCs w:val="18"/>
              </w:rPr>
              <w:t>1 of 1</w:t>
            </w:r>
          </w:p>
        </w:tc>
      </w:tr>
      <w:bookmarkEnd w:id="0"/>
      <w:bookmarkEnd w:id="1"/>
    </w:tbl>
    <w:p w14:paraId="61A2353E" w14:textId="77777777" w:rsidR="00A9393D" w:rsidRDefault="00A9393D" w:rsidP="00B50234">
      <w:pPr>
        <w:spacing w:after="0" w:line="240" w:lineRule="auto"/>
      </w:pPr>
    </w:p>
    <w:p w14:paraId="32F15051" w14:textId="77777777" w:rsidR="00E857DD" w:rsidRDefault="00E857DD" w:rsidP="00A9393D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115"/>
      </w:tblGrid>
      <w:tr w:rsidR="00E857DD" w14:paraId="761E9409" w14:textId="77777777" w:rsidTr="000D67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2FF07" w14:textId="77777777" w:rsidR="00E857DD" w:rsidRPr="00AE4080" w:rsidRDefault="00E857DD" w:rsidP="00E85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Training and Competency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65B7E1" w14:textId="22D2D5CE" w:rsidR="00DC174E" w:rsidRDefault="00DC174E" w:rsidP="00E857D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Orientation and onboarding</w:t>
            </w:r>
          </w:p>
          <w:p w14:paraId="7E1E93F2" w14:textId="0D610393" w:rsidR="00E857DD" w:rsidRPr="00E857DD" w:rsidRDefault="00E857DD" w:rsidP="00DC174E">
            <w:pPr>
              <w:pStyle w:val="ListParagraph"/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7DD" w14:paraId="7CC8D6E0" w14:textId="77777777" w:rsidTr="000D67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22177B" w14:textId="77777777" w:rsidR="00E857DD" w:rsidRPr="00AE4080" w:rsidRDefault="00271DBD" w:rsidP="00E85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Potential </w:t>
            </w:r>
            <w:r w:rsidR="00E857DD" w:rsidRPr="00AE4080">
              <w:rPr>
                <w:rFonts w:ascii="Times New Roman" w:hAnsi="Times New Roman"/>
                <w:b/>
                <w:sz w:val="24"/>
                <w:szCs w:val="24"/>
              </w:rPr>
              <w:t>Hazard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4A212" w14:textId="444E787A" w:rsidR="00E857DD" w:rsidRDefault="00DC174E" w:rsidP="00E857D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Patients</w:t>
            </w:r>
          </w:p>
          <w:p w14:paraId="1170B717" w14:textId="5EFD9BE1" w:rsidR="00DC174E" w:rsidRDefault="00DC174E" w:rsidP="00E857D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Patient supplies and portable equipment</w:t>
            </w:r>
          </w:p>
          <w:p w14:paraId="4251E227" w14:textId="578382FC" w:rsidR="00DC174E" w:rsidRDefault="00DC174E" w:rsidP="00E857D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 supplies</w:t>
            </w:r>
          </w:p>
          <w:p w14:paraId="536C4AFF" w14:textId="77777777" w:rsidR="00B50234" w:rsidRDefault="00DC174E" w:rsidP="00DC174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Miscellaneous boxes and storage items </w:t>
            </w:r>
          </w:p>
          <w:p w14:paraId="22FA70DF" w14:textId="08FC36C3" w:rsidR="00DC174E" w:rsidRPr="00DC174E" w:rsidRDefault="00DC174E" w:rsidP="00DC174E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Office equipment </w:t>
            </w:r>
          </w:p>
        </w:tc>
      </w:tr>
      <w:tr w:rsidR="00E857DD" w14:paraId="61D122B4" w14:textId="77777777" w:rsidTr="000D67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85499" w14:textId="77777777" w:rsidR="00E857DD" w:rsidRPr="00AE4080" w:rsidRDefault="00E857DD" w:rsidP="00E85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Injury Potential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249EC" w14:textId="77777777" w:rsidR="00E857DD" w:rsidRDefault="00E857DD" w:rsidP="00E857D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Musculoskeletal Injuries</w:t>
            </w:r>
          </w:p>
          <w:p w14:paraId="25DAC27F" w14:textId="77777777" w:rsidR="00E857DD" w:rsidRDefault="00E857DD" w:rsidP="00E857D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Lacerations</w:t>
            </w:r>
          </w:p>
          <w:p w14:paraId="54643ADB" w14:textId="77777777" w:rsidR="00E857DD" w:rsidRDefault="00E857DD" w:rsidP="00E857D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Contusions</w:t>
            </w:r>
          </w:p>
          <w:p w14:paraId="2432D0A8" w14:textId="77777777" w:rsidR="00E857DD" w:rsidRDefault="00E857DD" w:rsidP="00E857D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Fractures</w:t>
            </w:r>
          </w:p>
          <w:p w14:paraId="4C7B827D" w14:textId="77777777" w:rsidR="00E857DD" w:rsidRDefault="00E857DD" w:rsidP="00E857D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Concussion </w:t>
            </w:r>
          </w:p>
          <w:p w14:paraId="3949DDDC" w14:textId="77777777" w:rsidR="00B50234" w:rsidRDefault="00B50234" w:rsidP="00B50234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7DD" w14:paraId="5E48CA29" w14:textId="77777777" w:rsidTr="000D67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D2ECE" w14:textId="77777777" w:rsidR="00E857DD" w:rsidRPr="00AE4080" w:rsidRDefault="00E857DD" w:rsidP="00E85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080">
              <w:rPr>
                <w:rFonts w:ascii="Times New Roman" w:hAnsi="Times New Roman"/>
                <w:b/>
                <w:sz w:val="24"/>
                <w:szCs w:val="24"/>
              </w:rPr>
              <w:t>Applicability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95F63" w14:textId="5C7A55EF" w:rsidR="00E857DD" w:rsidRDefault="00DC174E" w:rsidP="00E857D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CA"/>
              </w:rPr>
              <w:t>Client</w:t>
            </w:r>
            <w:r w:rsidR="00E857DD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homes and facilities</w:t>
            </w:r>
          </w:p>
          <w:p w14:paraId="2C7D4EE7" w14:textId="4FD555A2" w:rsidR="00B50234" w:rsidRPr="00DC174E" w:rsidRDefault="00DC174E" w:rsidP="00DC174E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CNRO office</w:t>
            </w:r>
          </w:p>
        </w:tc>
      </w:tr>
      <w:tr w:rsidR="00E857DD" w14:paraId="268C5E19" w14:textId="77777777" w:rsidTr="000D67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0635C" w14:textId="77777777" w:rsidR="00E857DD" w:rsidRPr="00AE4080" w:rsidRDefault="00E857DD" w:rsidP="00E85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080">
              <w:rPr>
                <w:rFonts w:ascii="Times New Roman" w:hAnsi="Times New Roman"/>
                <w:b/>
                <w:sz w:val="24"/>
                <w:szCs w:val="24"/>
              </w:rPr>
              <w:t>PPE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4F65E" w14:textId="086316C0" w:rsidR="00DC174E" w:rsidRPr="00DC174E" w:rsidRDefault="00DC174E" w:rsidP="00DC174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Well-fitting footwear</w:t>
            </w:r>
            <w:r w:rsidR="004D7C75">
              <w:rPr>
                <w:rFonts w:ascii="Times New Roman" w:hAnsi="Times New Roman"/>
                <w:sz w:val="24"/>
                <w:szCs w:val="24"/>
              </w:rPr>
              <w:t xml:space="preserve"> for stability</w:t>
            </w:r>
          </w:p>
        </w:tc>
      </w:tr>
      <w:tr w:rsidR="00E857DD" w14:paraId="0D2F8795" w14:textId="77777777" w:rsidTr="000D67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2B8ED" w14:textId="77777777" w:rsidR="00E857DD" w:rsidRPr="00AE4080" w:rsidRDefault="00E857DD" w:rsidP="00E85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080">
              <w:rPr>
                <w:rFonts w:ascii="Times New Roman" w:hAnsi="Times New Roman"/>
                <w:b/>
                <w:sz w:val="24"/>
                <w:szCs w:val="24"/>
              </w:rPr>
              <w:t>Frequency of Check</w:t>
            </w:r>
          </w:p>
          <w:p w14:paraId="6D7D3FC0" w14:textId="77777777" w:rsidR="00E857DD" w:rsidRPr="00AE4080" w:rsidRDefault="00E857DD" w:rsidP="00E85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080">
              <w:rPr>
                <w:rFonts w:ascii="Times New Roman" w:hAnsi="Times New Roman"/>
                <w:b/>
                <w:sz w:val="24"/>
                <w:szCs w:val="24"/>
              </w:rPr>
              <w:t>Pre-use Checklist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2B6C" w14:textId="4D2E205B" w:rsidR="00DC174E" w:rsidRPr="00DC174E" w:rsidRDefault="00DC174E" w:rsidP="00DC174E">
            <w:pPr>
              <w:pStyle w:val="Footer"/>
              <w:numPr>
                <w:ilvl w:val="0"/>
                <w:numId w:val="21"/>
              </w:numPr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Pre-use check of patient lifts</w:t>
            </w:r>
          </w:p>
          <w:p w14:paraId="1A1405CF" w14:textId="6C9B5788" w:rsidR="00E857DD" w:rsidRPr="00DC174E" w:rsidRDefault="00E857DD" w:rsidP="00DC174E">
            <w:pPr>
              <w:pStyle w:val="Footer"/>
              <w:numPr>
                <w:ilvl w:val="0"/>
                <w:numId w:val="21"/>
              </w:numPr>
              <w:tabs>
                <w:tab w:val="clear" w:pos="4680"/>
                <w:tab w:val="clear" w:pos="9360"/>
              </w:tabs>
              <w:rPr>
                <w:rFonts w:ascii="Times New Roman" w:hAnsi="Times New Roman"/>
                <w:sz w:val="24"/>
                <w:szCs w:val="24"/>
              </w:rPr>
            </w:pPr>
            <w:r w:rsidRPr="00AE4080">
              <w:rPr>
                <w:rFonts w:ascii="Times New Roman" w:hAnsi="Times New Roman"/>
                <w:sz w:val="24"/>
                <w:szCs w:val="24"/>
              </w:rPr>
              <w:t xml:space="preserve">Ongoing inspection is required to ensure safety </w:t>
            </w:r>
          </w:p>
        </w:tc>
      </w:tr>
      <w:tr w:rsidR="00E857DD" w14:paraId="6EAB2DA5" w14:textId="77777777" w:rsidTr="000D67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10723" w14:textId="77777777" w:rsidR="00E857DD" w:rsidRPr="00AE4080" w:rsidRDefault="00E857DD" w:rsidP="00E85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4080">
              <w:rPr>
                <w:rFonts w:ascii="Times New Roman" w:hAnsi="Times New Roman"/>
                <w:b/>
                <w:sz w:val="24"/>
                <w:szCs w:val="24"/>
              </w:rPr>
              <w:t>Safety Precautions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BC9C4" w14:textId="7B504DD5" w:rsidR="00E857DD" w:rsidRDefault="00DC174E" w:rsidP="00E857DD">
            <w:pPr>
              <w:numPr>
                <w:ilvl w:val="0"/>
                <w:numId w:val="22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Assess the </w:t>
            </w:r>
            <w:r w:rsidR="004D7C75">
              <w:rPr>
                <w:rFonts w:ascii="Times New Roman" w:hAnsi="Times New Roman"/>
                <w:sz w:val="24"/>
                <w:szCs w:val="24"/>
              </w:rPr>
              <w:t xml:space="preserve">weight of the patient or item </w:t>
            </w:r>
            <w:r>
              <w:rPr>
                <w:rFonts w:ascii="Times New Roman" w:hAnsi="Times New Roman"/>
                <w:sz w:val="24"/>
                <w:szCs w:val="24"/>
              </w:rPr>
              <w:t>and g</w:t>
            </w:r>
            <w:r w:rsidR="00E857DD">
              <w:rPr>
                <w:rFonts w:ascii="Times New Roman" w:hAnsi="Times New Roman"/>
                <w:sz w:val="24"/>
                <w:szCs w:val="24"/>
              </w:rPr>
              <w:t xml:space="preserve">et help when lifting heavy </w:t>
            </w:r>
            <w:r w:rsidR="004D7C75">
              <w:rPr>
                <w:rFonts w:ascii="Times New Roman" w:hAnsi="Times New Roman"/>
                <w:sz w:val="24"/>
                <w:szCs w:val="24"/>
              </w:rPr>
              <w:t>patients/items</w:t>
            </w:r>
          </w:p>
          <w:p w14:paraId="7F268EAC" w14:textId="5C6C664A" w:rsidR="00E857DD" w:rsidRPr="00B502E7" w:rsidRDefault="00E857DD" w:rsidP="00E857DD">
            <w:pPr>
              <w:numPr>
                <w:ilvl w:val="0"/>
                <w:numId w:val="22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B502E7">
              <w:rPr>
                <w:rFonts w:ascii="Times New Roman" w:hAnsi="Times New Roman"/>
                <w:sz w:val="24"/>
                <w:szCs w:val="24"/>
              </w:rPr>
              <w:t xml:space="preserve">Avoid long reaches </w:t>
            </w:r>
            <w:r w:rsidR="00DC174E">
              <w:rPr>
                <w:rFonts w:ascii="Times New Roman" w:hAnsi="Times New Roman"/>
                <w:sz w:val="24"/>
                <w:szCs w:val="24"/>
              </w:rPr>
              <w:t>when lifting or transferring</w:t>
            </w:r>
          </w:p>
          <w:p w14:paraId="76BCC944" w14:textId="4F21F30F" w:rsidR="00E857DD" w:rsidRPr="00B502E7" w:rsidRDefault="00E857DD" w:rsidP="00E857DD">
            <w:pPr>
              <w:numPr>
                <w:ilvl w:val="0"/>
                <w:numId w:val="22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B502E7">
              <w:rPr>
                <w:rFonts w:ascii="Times New Roman" w:hAnsi="Times New Roman"/>
                <w:sz w:val="24"/>
                <w:szCs w:val="24"/>
              </w:rPr>
              <w:t>Avoid twisting movements</w:t>
            </w:r>
            <w:r w:rsidR="00DC174E">
              <w:rPr>
                <w:rFonts w:ascii="Times New Roman" w:hAnsi="Times New Roman"/>
                <w:sz w:val="24"/>
                <w:szCs w:val="24"/>
              </w:rPr>
              <w:t xml:space="preserve"> when </w:t>
            </w:r>
            <w:r w:rsidR="004D7C75">
              <w:rPr>
                <w:rFonts w:ascii="Times New Roman" w:hAnsi="Times New Roman"/>
                <w:sz w:val="24"/>
                <w:szCs w:val="24"/>
              </w:rPr>
              <w:t xml:space="preserve">lifting/repositioning patients or carrying other items.  </w:t>
            </w:r>
          </w:p>
          <w:p w14:paraId="74D97CEB" w14:textId="3727BDB4" w:rsidR="00E857DD" w:rsidRPr="00B502E7" w:rsidRDefault="00E857DD" w:rsidP="00E857DD">
            <w:pPr>
              <w:numPr>
                <w:ilvl w:val="0"/>
                <w:numId w:val="22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 w:rsidRPr="00B502E7">
              <w:rPr>
                <w:rFonts w:ascii="Times New Roman" w:hAnsi="Times New Roman"/>
                <w:sz w:val="24"/>
                <w:szCs w:val="24"/>
              </w:rPr>
              <w:t xml:space="preserve">Use good posture </w:t>
            </w:r>
            <w:r w:rsidR="00DC174E">
              <w:rPr>
                <w:rFonts w:ascii="Times New Roman" w:hAnsi="Times New Roman"/>
                <w:sz w:val="24"/>
                <w:szCs w:val="24"/>
              </w:rPr>
              <w:t>when lifting</w:t>
            </w:r>
          </w:p>
          <w:p w14:paraId="458FA36C" w14:textId="77777777" w:rsidR="00E857DD" w:rsidRDefault="00DC174E" w:rsidP="00E857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 mindful of foot position and body alignment before lifting.   </w:t>
            </w:r>
          </w:p>
          <w:p w14:paraId="59C65502" w14:textId="1F8202B8" w:rsidR="00DC174E" w:rsidRDefault="00DC174E" w:rsidP="00E857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Raise</w:t>
            </w:r>
            <w:r w:rsidR="004D7C75">
              <w:rPr>
                <w:rFonts w:ascii="Times New Roman" w:hAnsi="Times New Roman"/>
                <w:sz w:val="24"/>
                <w:szCs w:val="24"/>
              </w:rPr>
              <w:t>/lower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bed or stretcher to a comfortable height to avoid reaching or bending when repositioning patients</w:t>
            </w:r>
          </w:p>
          <w:p w14:paraId="31E8C923" w14:textId="77777777" w:rsidR="00DC174E" w:rsidRDefault="00DC174E" w:rsidP="00E857DD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Use transfer aids whenever possible.  </w:t>
            </w:r>
          </w:p>
          <w:p w14:paraId="783043EF" w14:textId="34A7AB68" w:rsidR="004D7C75" w:rsidRPr="004D7C75" w:rsidRDefault="004D7C75" w:rsidP="004D7C7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Report safety concerns and missing /broken equipment to the RN Coordinators</w:t>
            </w:r>
          </w:p>
        </w:tc>
      </w:tr>
      <w:tr w:rsidR="00E857DD" w14:paraId="457AC069" w14:textId="77777777" w:rsidTr="000D6764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2FCAB" w14:textId="77777777" w:rsidR="00E857DD" w:rsidRPr="00AE4080" w:rsidRDefault="00E857DD" w:rsidP="00E857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 the Event of Injury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3EAFC" w14:textId="77777777" w:rsidR="00E857DD" w:rsidRDefault="00E857DD" w:rsidP="00E857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Administer first aid</w:t>
            </w:r>
          </w:p>
          <w:p w14:paraId="5C7AAE98" w14:textId="77777777" w:rsidR="00E857DD" w:rsidRDefault="00E857DD" w:rsidP="00E857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Seek medical attention</w:t>
            </w:r>
          </w:p>
          <w:p w14:paraId="6988F062" w14:textId="52AB1300" w:rsidR="00271DBD" w:rsidRDefault="00271DBD" w:rsidP="00E857D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Report to </w:t>
            </w:r>
            <w:r w:rsidR="004D7C75">
              <w:rPr>
                <w:rFonts w:ascii="Times New Roman" w:hAnsi="Times New Roman"/>
                <w:sz w:val="24"/>
                <w:szCs w:val="24"/>
              </w:rPr>
              <w:t>RN Coordinator</w:t>
            </w:r>
          </w:p>
        </w:tc>
      </w:tr>
    </w:tbl>
    <w:p w14:paraId="113449B3" w14:textId="77777777" w:rsidR="00966DCD" w:rsidRDefault="00966DCD"/>
    <w:sectPr w:rsidR="00966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5B9"/>
    <w:multiLevelType w:val="hybridMultilevel"/>
    <w:tmpl w:val="E7D20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B5D60"/>
    <w:multiLevelType w:val="hybridMultilevel"/>
    <w:tmpl w:val="05586AC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20950"/>
    <w:multiLevelType w:val="hybridMultilevel"/>
    <w:tmpl w:val="4D88E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53FA8"/>
    <w:multiLevelType w:val="hybridMultilevel"/>
    <w:tmpl w:val="B91274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93F83"/>
    <w:multiLevelType w:val="hybridMultilevel"/>
    <w:tmpl w:val="A46C5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03AFC"/>
    <w:multiLevelType w:val="hybridMultilevel"/>
    <w:tmpl w:val="67A21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84710"/>
    <w:multiLevelType w:val="hybridMultilevel"/>
    <w:tmpl w:val="FB48A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4A0FBC"/>
    <w:multiLevelType w:val="hybridMultilevel"/>
    <w:tmpl w:val="A7B088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64712"/>
    <w:multiLevelType w:val="hybridMultilevel"/>
    <w:tmpl w:val="7F66D6B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7527E3"/>
    <w:multiLevelType w:val="hybridMultilevel"/>
    <w:tmpl w:val="B5CC01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A1B19"/>
    <w:multiLevelType w:val="hybridMultilevel"/>
    <w:tmpl w:val="74E28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7B8D"/>
    <w:multiLevelType w:val="hybridMultilevel"/>
    <w:tmpl w:val="282431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71B8F"/>
    <w:multiLevelType w:val="hybridMultilevel"/>
    <w:tmpl w:val="682CB5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F7A9A"/>
    <w:multiLevelType w:val="hybridMultilevel"/>
    <w:tmpl w:val="5570054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63AB4"/>
    <w:multiLevelType w:val="hybridMultilevel"/>
    <w:tmpl w:val="8420661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07D7E"/>
    <w:multiLevelType w:val="hybridMultilevel"/>
    <w:tmpl w:val="3AE23DF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95B1C"/>
    <w:multiLevelType w:val="hybridMultilevel"/>
    <w:tmpl w:val="2C8693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0A65D8"/>
    <w:multiLevelType w:val="hybridMultilevel"/>
    <w:tmpl w:val="CA0005A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305892"/>
    <w:multiLevelType w:val="hybridMultilevel"/>
    <w:tmpl w:val="37CC206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1C5B6E"/>
    <w:multiLevelType w:val="hybridMultilevel"/>
    <w:tmpl w:val="7BE455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86867"/>
    <w:multiLevelType w:val="hybridMultilevel"/>
    <w:tmpl w:val="FB0CA1D2"/>
    <w:lvl w:ilvl="0" w:tplc="99C8F26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505AC0"/>
    <w:multiLevelType w:val="hybridMultilevel"/>
    <w:tmpl w:val="6A7EC5F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17EE8"/>
    <w:multiLevelType w:val="hybridMultilevel"/>
    <w:tmpl w:val="B6F0CD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22"/>
  </w:num>
  <w:num w:numId="5">
    <w:abstractNumId w:val="16"/>
  </w:num>
  <w:num w:numId="6">
    <w:abstractNumId w:val="14"/>
  </w:num>
  <w:num w:numId="7">
    <w:abstractNumId w:val="12"/>
  </w:num>
  <w:num w:numId="8">
    <w:abstractNumId w:val="19"/>
  </w:num>
  <w:num w:numId="9">
    <w:abstractNumId w:val="2"/>
  </w:num>
  <w:num w:numId="10">
    <w:abstractNumId w:val="10"/>
  </w:num>
  <w:num w:numId="11">
    <w:abstractNumId w:val="21"/>
  </w:num>
  <w:num w:numId="12">
    <w:abstractNumId w:val="1"/>
  </w:num>
  <w:num w:numId="13">
    <w:abstractNumId w:val="4"/>
  </w:num>
  <w:num w:numId="14">
    <w:abstractNumId w:val="6"/>
  </w:num>
  <w:num w:numId="15">
    <w:abstractNumId w:val="20"/>
  </w:num>
  <w:num w:numId="16">
    <w:abstractNumId w:val="11"/>
  </w:num>
  <w:num w:numId="17">
    <w:abstractNumId w:val="15"/>
  </w:num>
  <w:num w:numId="18">
    <w:abstractNumId w:val="8"/>
  </w:num>
  <w:num w:numId="19">
    <w:abstractNumId w:val="17"/>
  </w:num>
  <w:num w:numId="20">
    <w:abstractNumId w:val="13"/>
  </w:num>
  <w:num w:numId="21">
    <w:abstractNumId w:val="3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3D"/>
    <w:rsid w:val="000D6764"/>
    <w:rsid w:val="00271DBD"/>
    <w:rsid w:val="002C0082"/>
    <w:rsid w:val="004D7C75"/>
    <w:rsid w:val="007B7D78"/>
    <w:rsid w:val="00800851"/>
    <w:rsid w:val="00816B26"/>
    <w:rsid w:val="0085113A"/>
    <w:rsid w:val="008F260E"/>
    <w:rsid w:val="00966DCD"/>
    <w:rsid w:val="00A9393D"/>
    <w:rsid w:val="00AD2459"/>
    <w:rsid w:val="00B50234"/>
    <w:rsid w:val="00BE30E5"/>
    <w:rsid w:val="00C05AF1"/>
    <w:rsid w:val="00DA0491"/>
    <w:rsid w:val="00DC174E"/>
    <w:rsid w:val="00E2736E"/>
    <w:rsid w:val="00E8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CECEA"/>
  <w15:chartTrackingRefBased/>
  <w15:docId w15:val="{7EFA7272-B6DD-428D-ABA4-D6CA08F5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39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9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9393D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A9393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A9393D"/>
    <w:pPr>
      <w:ind w:left="720"/>
      <w:contextualSpacing/>
    </w:pPr>
  </w:style>
  <w:style w:type="paragraph" w:customStyle="1" w:styleId="TableBody">
    <w:name w:val="Table Body"/>
    <w:basedOn w:val="Normal"/>
    <w:rsid w:val="00A9393D"/>
    <w:pPr>
      <w:spacing w:before="120" w:after="120" w:line="300" w:lineRule="exact"/>
    </w:pPr>
    <w:rPr>
      <w:rFonts w:ascii="Arial" w:eastAsia="Times New Roman" w:hAnsi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3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6F0AB-70A5-4E05-8B2A-E842BBAC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Donohoe</dc:creator>
  <cp:keywords/>
  <dc:description/>
  <cp:lastModifiedBy>Heather Camrass</cp:lastModifiedBy>
  <cp:revision>2</cp:revision>
  <cp:lastPrinted>2015-05-13T20:39:00Z</cp:lastPrinted>
  <dcterms:created xsi:type="dcterms:W3CDTF">2019-10-30T16:15:00Z</dcterms:created>
  <dcterms:modified xsi:type="dcterms:W3CDTF">2019-10-30T16:15:00Z</dcterms:modified>
</cp:coreProperties>
</file>